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C6F" w:rsidRPr="00A67C6F" w:rsidRDefault="00A67C6F" w:rsidP="00A67C6F">
      <w:pPr>
        <w:spacing w:after="0" w:line="240" w:lineRule="auto"/>
      </w:pPr>
      <w:r>
        <w:t>Муниципальное образовательное учреждение средняя общеобразовательная школа № 15 (МОУ СОШ № 15) г. Королев.</w:t>
      </w:r>
    </w:p>
    <w:p w:rsidR="00A67C6F" w:rsidRPr="00A67C6F" w:rsidRDefault="00A67C6F" w:rsidP="00A67C6F">
      <w:pPr>
        <w:spacing w:after="0" w:line="240" w:lineRule="auto"/>
      </w:pPr>
    </w:p>
    <w:p w:rsid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данные на 2011 год</w:t>
      </w:r>
    </w:p>
    <w:p w:rsidR="00A67C6F" w:rsidRDefault="00A67C6F" w:rsidP="00A67C6F">
      <w:pPr>
        <w:spacing w:after="0" w:line="240" w:lineRule="auto"/>
        <w:rPr>
          <w:lang w:val="en-US"/>
        </w:rPr>
      </w:pPr>
    </w:p>
    <w:p w:rsidR="007C41DA" w:rsidRDefault="007C41DA" w:rsidP="00A67C6F">
      <w:pPr>
        <w:spacing w:after="0" w:line="240" w:lineRule="auto"/>
        <w:rPr>
          <w:lang w:val="en-US"/>
        </w:rPr>
      </w:pPr>
      <w:r>
        <w:t>Свидетельство о государственной аккредитации серия АА №152037 20.01.10-22.01.15. Лицензия на право деятельности серия РО №014012 от 01.10.10.</w:t>
      </w:r>
    </w:p>
    <w:p w:rsidR="007C41DA" w:rsidRPr="007C41DA" w:rsidRDefault="007C41DA" w:rsidP="00A67C6F">
      <w:pPr>
        <w:spacing w:after="0" w:line="240" w:lineRule="auto"/>
        <w:rPr>
          <w:lang w:val="en-US"/>
        </w:rPr>
      </w:pPr>
      <w:bookmarkStart w:id="0" w:name="_GoBack"/>
      <w:bookmarkEnd w:id="0"/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A67C6F" w:rsidRPr="00A67C6F" w:rsidRDefault="00A67C6F" w:rsidP="00A67C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Мальгинова Татьяна Юрьевна</w:t>
      </w:r>
    </w:p>
    <w:p w:rsidR="00A67C6F" w:rsidRPr="00A67C6F" w:rsidRDefault="00A67C6F" w:rsidP="00A67C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УВР Касторнова Лариса Васильевна</w:t>
      </w:r>
    </w:p>
    <w:p w:rsidR="00A67C6F" w:rsidRPr="00A67C6F" w:rsidRDefault="00A67C6F" w:rsidP="00A67C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УВР Моисеева Валентина Ивановна</w:t>
      </w:r>
    </w:p>
    <w:p w:rsidR="00A67C6F" w:rsidRPr="00A67C6F" w:rsidRDefault="00A67C6F" w:rsidP="00A67C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УВР Цыганова Татьяна Викторовна</w:t>
      </w:r>
    </w:p>
    <w:p w:rsidR="00A67C6F" w:rsidRPr="00A67C6F" w:rsidRDefault="00A67C6F" w:rsidP="00A67C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безопасности Кузьменко Евгений Иванович</w:t>
      </w:r>
    </w:p>
    <w:p w:rsidR="00A67C6F" w:rsidRPr="00A67C6F" w:rsidRDefault="00A67C6F" w:rsidP="00A67C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 Каляева Елена Леонидовна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управляющего совета</w:t>
      </w:r>
    </w:p>
    <w:p w:rsidR="00A67C6F" w:rsidRPr="00A67C6F" w:rsidRDefault="00A67C6F" w:rsidP="00A67C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Управляющий совет</w:t>
      </w:r>
    </w:p>
    <w:p w:rsidR="00A67C6F" w:rsidRPr="00A67C6F" w:rsidRDefault="00A67C6F" w:rsidP="00A67C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Родительская общественность</w:t>
      </w:r>
    </w:p>
    <w:p w:rsidR="00A67C6F" w:rsidRPr="00A67C6F" w:rsidRDefault="00A67C6F" w:rsidP="00A67C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общественность</w:t>
      </w:r>
    </w:p>
    <w:p w:rsidR="00A67C6F" w:rsidRPr="00A67C6F" w:rsidRDefault="00A67C6F" w:rsidP="00A67C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Ученическая общественность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Структурные подразделения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методическая работа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опытно - экспериментальная работа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воспитательная работа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 – педагогическая служба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 - оздоровительная работа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обучающихся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информатизация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канцелярия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 – хозяйственная часть</w:t>
      </w:r>
    </w:p>
    <w:p w:rsidR="00A67C6F" w:rsidRPr="00A67C6F" w:rsidRDefault="00A67C6F" w:rsidP="00A67C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 – экономическая служба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5-дневная рабочая неделя, 2 смены: 1 смена 8.30-14.05, 2 смена 13.20-18.00. Уроки по 45 минут (для 1х классов 35 минут), перемены по 10 минут, перемены для питания 15-20 минут.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Кружки, и мероприятия - рабочие дни с 15.30 , в сб с 10.00. Окончание мероприятий не позднее 20.00.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Вход в здание 8.05, линейка дежурного класса 8.00. Начало работы учителя за 15 минут до 1-го урока по расписанию. ГПД 11.30-17.30.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Материально-техническая база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Площадь школы: 4458,4 кв. м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кабинеты администрации - 6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классы, аудитории и лаборатории (химия, физика, биология) - 21 кабинет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- 2 компьютерных класса с локальной сетью и интернетом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кинозал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столовая на 160 посадочных мест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радиоузел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мастерские - 3 (столярная, слесарная, швейная)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кабинет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стоматологический кабинет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площадка</w:t>
      </w:r>
    </w:p>
    <w:p w:rsidR="00A67C6F" w:rsidRPr="00A67C6F" w:rsidRDefault="00A67C6F" w:rsidP="00A67C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пришкольный участок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программа</w:t>
      </w:r>
    </w:p>
    <w:p w:rsidR="00A67C6F" w:rsidRPr="00A67C6F" w:rsidRDefault="00A67C6F" w:rsidP="00A67C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I ступень ( 1-4 классы) - начальное обучение, ориентировано на 4-летний нормативный срок освоения государственных образовательных программ начального общего образования. Обучение по программе 4-летней начальной школы по государственным авторским учебным программам.</w:t>
      </w:r>
    </w:p>
    <w:p w:rsidR="00A67C6F" w:rsidRPr="00A67C6F" w:rsidRDefault="00A67C6F" w:rsidP="00A67C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II ступень обучения (5 - 9 классы)- основное общее образование, ориентировано на 5-летний нормативный срок освоения государственных образовательных программ основного общего образования. Разностороннее базовое образование по государственным авторским учебным программам и рабочим учебным программам учителей, разработанных на основе авторских учебных программ с использованием здоровьесберегающих технологий.</w:t>
      </w:r>
    </w:p>
    <w:p w:rsidR="00A67C6F" w:rsidRPr="00A67C6F" w:rsidRDefault="00A67C6F" w:rsidP="00A67C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III ступень обучения (10 - 11 классы) - среднее (полное) общее образование, ориентировано на 2-летней нормативный срок освоения государственных образовательных программ среднего (полного) общего образования. Обучение учащихся в общеобразовательных классах по государственным авторским программам и рабочим программам учителей, разработанным на основе авторских программ.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программы</w:t>
      </w:r>
    </w:p>
    <w:p w:rsidR="00A67C6F" w:rsidRPr="00A67C6F" w:rsidRDefault="00A67C6F" w:rsidP="00A67C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программа «Школа России» : 1в, 2в, 3в, 4б,в, 5в, 6в, 7в, 8б, 9б, 10а </w:t>
      </w:r>
    </w:p>
    <w:p w:rsidR="00A67C6F" w:rsidRPr="00A67C6F" w:rsidRDefault="00A67C6F" w:rsidP="00A67C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«Школа 2100»: 1а, 2аб, 3аб, 4а, 5аб, 6аб, 7аб, 8а, 9а</w:t>
      </w:r>
    </w:p>
    <w:p w:rsidR="00A67C6F" w:rsidRPr="00A67C6F" w:rsidRDefault="00A67C6F" w:rsidP="00A67C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«Перспектива»: 1б, 1г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Кружковые направления</w:t>
      </w:r>
    </w:p>
    <w:p w:rsidR="00A67C6F" w:rsidRPr="00A67C6F" w:rsidRDefault="00A67C6F" w:rsidP="00A67C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художественно-исполнительское творчество: танцевальная студия «Пятнашки», хоровой кружок; театральная студия</w:t>
      </w:r>
    </w:p>
    <w:p w:rsidR="00A67C6F" w:rsidRPr="00A67C6F" w:rsidRDefault="00A67C6F" w:rsidP="00A67C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художественно-прикладное творчество </w:t>
      </w:r>
    </w:p>
    <w:p w:rsidR="00A67C6F" w:rsidRPr="00A67C6F" w:rsidRDefault="00A67C6F" w:rsidP="00A67C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творчество</w:t>
      </w:r>
    </w:p>
    <w:p w:rsidR="00A67C6F" w:rsidRPr="00A67C6F" w:rsidRDefault="00A67C6F" w:rsidP="00A67C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кружки и секции</w:t>
      </w:r>
    </w:p>
    <w:p w:rsidR="00A67C6F" w:rsidRPr="00A67C6F" w:rsidRDefault="00A67C6F" w:rsidP="00A67C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ЮИД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в школе работает НОУ «Эврика», группа «Дошколёнок» по подготовке детей к школе.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Инновационные процессы в школе (данные на 2011 год):</w:t>
      </w:r>
    </w:p>
    <w:p w:rsidR="00A67C6F" w:rsidRPr="00A67C6F" w:rsidRDefault="00A67C6F" w:rsidP="00A67C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ИКТ;</w:t>
      </w:r>
    </w:p>
    <w:p w:rsidR="00A67C6F" w:rsidRPr="00A67C6F" w:rsidRDefault="00A67C6F" w:rsidP="00A67C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деятельность; </w:t>
      </w:r>
    </w:p>
    <w:p w:rsidR="00A67C6F" w:rsidRPr="00A67C6F" w:rsidRDefault="00A67C6F" w:rsidP="00A67C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мониторинговая деятельность;</w:t>
      </w:r>
    </w:p>
    <w:p w:rsidR="00A67C6F" w:rsidRPr="00A67C6F" w:rsidRDefault="00A67C6F" w:rsidP="00A67C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общественно-активной школы;</w:t>
      </w:r>
    </w:p>
    <w:p w:rsidR="00A67C6F" w:rsidRPr="00A67C6F" w:rsidRDefault="00A67C6F" w:rsidP="00A67C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международных конкурсах: Русский язык - «Русский медвежонок», математический - «Кенгуру»</w:t>
      </w:r>
    </w:p>
    <w:p w:rsidR="00A67C6F" w:rsidRPr="00A67C6F" w:rsidRDefault="00A67C6F" w:rsidP="00A67C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Международной космической олимпиаде и Всероссийском конкур-се «Созвездие»</w:t>
      </w:r>
    </w:p>
    <w:p w:rsidR="00A67C6F" w:rsidRPr="00A67C6F" w:rsidRDefault="00A67C6F" w:rsidP="00A6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программа развития учреждения, рассчитанная на 2007-2012 год. Методическая работа в школе ведется через методические объединения по направлениям: русский язык и литература, иностранный язык, математика, начальная школа.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67C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</w:t>
      </w: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ВУЗы Москвы и Московской области, МГОУ, МГУС и тд.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КККМТ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КИУЭС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профессиональный университет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ПТУ 72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ПТУ 89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ПТУ 26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ЦНИИМАШ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РКК Энергия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НПО Стрела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ЦРТДиЮ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ДЮТ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Гармония</w:t>
      </w:r>
    </w:p>
    <w:p w:rsidR="00A67C6F" w:rsidRPr="00A67C6F" w:rsidRDefault="00A67C6F" w:rsidP="00A67C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C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Исторический и Краеведческий музей</w:t>
      </w:r>
    </w:p>
    <w:p w:rsidR="00814F0C" w:rsidRDefault="00814F0C"/>
    <w:sectPr w:rsidR="00814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025E"/>
    <w:multiLevelType w:val="multilevel"/>
    <w:tmpl w:val="0F2C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9759C2"/>
    <w:multiLevelType w:val="multilevel"/>
    <w:tmpl w:val="4C640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E467A"/>
    <w:multiLevelType w:val="multilevel"/>
    <w:tmpl w:val="E23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73A7F"/>
    <w:multiLevelType w:val="multilevel"/>
    <w:tmpl w:val="AA368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C122B"/>
    <w:multiLevelType w:val="multilevel"/>
    <w:tmpl w:val="6FC8A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0518B"/>
    <w:multiLevelType w:val="multilevel"/>
    <w:tmpl w:val="0290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656DF3"/>
    <w:multiLevelType w:val="multilevel"/>
    <w:tmpl w:val="8DD8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CF0D9C"/>
    <w:multiLevelType w:val="multilevel"/>
    <w:tmpl w:val="B108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3D4EB0"/>
    <w:multiLevelType w:val="multilevel"/>
    <w:tmpl w:val="0E16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51"/>
    <w:rsid w:val="007C41DA"/>
    <w:rsid w:val="00814F0C"/>
    <w:rsid w:val="00A54751"/>
    <w:rsid w:val="00A6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3700</Characters>
  <Application>Microsoft Office Word</Application>
  <DocSecurity>0</DocSecurity>
  <Lines>30</Lines>
  <Paragraphs>8</Paragraphs>
  <ScaleCrop>false</ScaleCrop>
  <Company>WWL Corp.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5</cp:revision>
  <dcterms:created xsi:type="dcterms:W3CDTF">2013-04-22T08:14:00Z</dcterms:created>
  <dcterms:modified xsi:type="dcterms:W3CDTF">2013-04-22T08:15:00Z</dcterms:modified>
</cp:coreProperties>
</file>